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819" w:rsidRDefault="00AE2819" w:rsidP="003A238C">
      <w:pPr>
        <w:spacing w:after="0" w:line="240" w:lineRule="auto"/>
        <w:rPr>
          <w:rFonts w:ascii="Verdana" w:eastAsia="Times New Roman" w:hAnsi="Verdana" w:cs="Times New Roman"/>
          <w:b/>
          <w:bCs/>
          <w:color w:val="4F4F4F"/>
          <w:sz w:val="18"/>
          <w:szCs w:val="18"/>
          <w:shd w:val="clear" w:color="auto" w:fill="FFFFFF"/>
          <w:lang w:eastAsia="ru-RU"/>
        </w:rPr>
      </w:pPr>
      <w:bookmarkStart w:id="0" w:name="_GoBack"/>
      <w:r>
        <w:rPr>
          <w:rFonts w:ascii="Verdana" w:eastAsia="Times New Roman" w:hAnsi="Verdana" w:cs="Times New Roman"/>
          <w:b/>
          <w:bCs/>
          <w:color w:val="4F4F4F"/>
          <w:sz w:val="18"/>
          <w:szCs w:val="18"/>
          <w:shd w:val="clear" w:color="auto" w:fill="FFFFFF"/>
          <w:lang w:eastAsia="ru-RU"/>
        </w:rPr>
        <w:t xml:space="preserve">Выдержка из Федерального закона от 24 ноября 1995г. №181-ФЗ О социальной защите инвалидов в Российской Федерации. </w:t>
      </w:r>
    </w:p>
    <w:bookmarkEnd w:id="0"/>
    <w:p w:rsidR="00AE2819" w:rsidRPr="00AE2819" w:rsidRDefault="00AE2819" w:rsidP="003A238C">
      <w:pPr>
        <w:spacing w:after="0" w:line="240" w:lineRule="auto"/>
        <w:rPr>
          <w:rFonts w:ascii="Verdana" w:eastAsia="Times New Roman" w:hAnsi="Verdana" w:cs="Times New Roman"/>
          <w:b/>
          <w:bCs/>
          <w:color w:val="4F4F4F"/>
          <w:sz w:val="18"/>
          <w:szCs w:val="18"/>
          <w:shd w:val="clear" w:color="auto" w:fill="FFFFFF"/>
          <w:lang w:eastAsia="ru-RU"/>
        </w:rPr>
      </w:pPr>
    </w:p>
    <w:p w:rsidR="00AE2819" w:rsidRDefault="00AE2819" w:rsidP="003A238C">
      <w:pPr>
        <w:spacing w:after="0" w:line="240" w:lineRule="auto"/>
        <w:rPr>
          <w:rFonts w:ascii="Verdana" w:eastAsia="Times New Roman" w:hAnsi="Verdana" w:cs="Times New Roman"/>
          <w:b/>
          <w:bCs/>
          <w:color w:val="4F4F4F"/>
          <w:sz w:val="18"/>
          <w:szCs w:val="18"/>
          <w:shd w:val="clear" w:color="auto" w:fill="FFFFFF"/>
          <w:lang w:eastAsia="ru-RU"/>
        </w:rPr>
      </w:pPr>
    </w:p>
    <w:p w:rsidR="003A238C" w:rsidRPr="003A238C" w:rsidRDefault="003A238C" w:rsidP="003A238C">
      <w:pPr>
        <w:spacing w:after="0" w:line="240" w:lineRule="auto"/>
        <w:rPr>
          <w:rFonts w:ascii="Times New Roman" w:eastAsia="Times New Roman" w:hAnsi="Times New Roman" w:cs="Times New Roman"/>
          <w:sz w:val="24"/>
          <w:szCs w:val="24"/>
          <w:lang w:eastAsia="ru-RU"/>
        </w:rPr>
      </w:pPr>
      <w:r w:rsidRPr="003A238C">
        <w:rPr>
          <w:rFonts w:ascii="Verdana" w:eastAsia="Times New Roman" w:hAnsi="Verdana" w:cs="Times New Roman"/>
          <w:b/>
          <w:bCs/>
          <w:color w:val="4F4F4F"/>
          <w:sz w:val="18"/>
          <w:szCs w:val="18"/>
          <w:shd w:val="clear" w:color="auto" w:fill="FFFFFF"/>
          <w:lang w:eastAsia="ru-RU"/>
        </w:rPr>
        <w:t>Глава I. Общие положения</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b/>
          <w:bCs/>
          <w:color w:val="4F4F4F"/>
          <w:sz w:val="18"/>
          <w:szCs w:val="18"/>
          <w:lang w:eastAsia="ru-RU"/>
        </w:rPr>
        <w:t>Статья 1. Понятие "инвалид", основания определения группы инвалидности</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В зависимости от степени расстройства функций организма и ограничения жизнедеятельности лицам, признанным инвалидами, устанавливается группа инвалидности, а лицам в возрасте до 16 лет устанавливается категория "ребенок - инвалид".</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 xml:space="preserve">Признание лица инвалидом осуществляется Государственной службой </w:t>
      </w:r>
      <w:proofErr w:type="spellStart"/>
      <w:r w:rsidRPr="003A238C">
        <w:rPr>
          <w:rFonts w:ascii="Verdana" w:eastAsia="Times New Roman" w:hAnsi="Verdana" w:cs="Times New Roman"/>
          <w:color w:val="4F4F4F"/>
          <w:sz w:val="18"/>
          <w:szCs w:val="18"/>
          <w:lang w:eastAsia="ru-RU"/>
        </w:rPr>
        <w:t>медико</w:t>
      </w:r>
      <w:proofErr w:type="spellEnd"/>
      <w:r w:rsidRPr="003A238C">
        <w:rPr>
          <w:rFonts w:ascii="Verdana" w:eastAsia="Times New Roman" w:hAnsi="Verdana" w:cs="Times New Roman"/>
          <w:color w:val="4F4F4F"/>
          <w:sz w:val="18"/>
          <w:szCs w:val="18"/>
          <w:lang w:eastAsia="ru-RU"/>
        </w:rPr>
        <w:t xml:space="preserve"> - социальной экспертизы. Порядок и условия признания лица инвалидом устанавливаются Правительством Российской Федерации.</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b/>
          <w:bCs/>
          <w:color w:val="4F4F4F"/>
          <w:sz w:val="18"/>
          <w:szCs w:val="18"/>
          <w:lang w:eastAsia="ru-RU"/>
        </w:rPr>
        <w:t>Статья 2. Понятие социальной защиты инвалидов</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Социальная защита инвалидов - система гарантированных государством экономических, социальных и правовых мер,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b/>
          <w:bCs/>
          <w:color w:val="4F4F4F"/>
          <w:sz w:val="18"/>
          <w:szCs w:val="18"/>
          <w:lang w:eastAsia="ru-RU"/>
        </w:rPr>
        <w:t>Статья 3. Законодательство Российской Федерации о социальной защите инвалидов</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Законодательство Российской Федерации о социальной защите инвалидов состоит из соответствующих положений Конституции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b/>
          <w:bCs/>
          <w:color w:val="4F4F4F"/>
          <w:sz w:val="18"/>
          <w:szCs w:val="18"/>
          <w:lang w:eastAsia="ru-RU"/>
        </w:rPr>
        <w:t>Статья 15. Обеспечение беспрепятственного доступа инвалидов к объектам социальной инфраструктуры</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Правительство Российской Федерации, органы исполнительной власти субъектов Российской Федерации, органы местного самоуправления, организации независимо от организационно - правовых форм и форм собственности создают условия инвалидам (включая инвалидов, использующих кресла - коляски и собак - проводников) для свободного доступа к объектам социальной инфраструктуры: жилым, общественным и производственным зданиям, местам отдыха, спортивным сооружениям, культурно - зрелищным и другим учреждениям; для беспрепятственного пользования общественным транспортом и транспортными коммуникациями, средствами связи и информации.</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доступа к ним инвалидов и использования их инвалидами не допускаются.</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lastRenderedPageBreak/>
        <w:t>Проведение мероприятий по приспособлению объектов социальной и производственной инфраструктуры для доступа к ним инвалидов и использования их инвалидами осуществляется в соответствии с федеральными и территориальными целевыми программами, утвержденными в установленном порядке.</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Разработка проектных решений на новое строительство зданий, сооружений и их комплексов без согласования с соответствующими органами исполнительной власти субъектов Российской Федерации и учета мнения общественных объединений инвалидов не допускается.</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Предприятия, учреждения и организации, осуществляющие транспортное обслуживание населения, обеспечивают оборудование специальными приспособлениями транспортных средств, вокзалов, аэропортов и других объектов, позволяющими инвалидам беспрепятственно пользоваться их услугами.</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Инвалиды освобождаются от арендной платы за землю и помещение для хранения средств передвижения, имеющихся в их личном пользовании.</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На каждой стоянке (остановке) автотранспортных средств, в том числе около предприятий торговли, сферы услуг, медицинских, спортивных и культурно - зрелищных учреждений, выделяется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автотранспортных средств бесплатно.</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b/>
          <w:bCs/>
          <w:color w:val="4F4F4F"/>
          <w:sz w:val="18"/>
          <w:szCs w:val="18"/>
          <w:lang w:eastAsia="ru-RU"/>
        </w:rPr>
        <w:t>Статья 16. Ответственность за неисполнение обязанностей по обеспечению доступа инвалидов к объектам социальной инфраструктуры</w:t>
      </w:r>
    </w:p>
    <w:p w:rsidR="003A238C" w:rsidRPr="003A238C" w:rsidRDefault="003A238C" w:rsidP="003A238C">
      <w:pPr>
        <w:shd w:val="clear" w:color="auto" w:fill="FFFFFF"/>
        <w:spacing w:before="100" w:beforeAutospacing="1" w:after="100" w:afterAutospacing="1" w:line="240" w:lineRule="auto"/>
        <w:rPr>
          <w:rFonts w:ascii="Verdana" w:eastAsia="Times New Roman" w:hAnsi="Verdana" w:cs="Times New Roman"/>
          <w:color w:val="4F4F4F"/>
          <w:sz w:val="18"/>
          <w:szCs w:val="18"/>
          <w:lang w:eastAsia="ru-RU"/>
        </w:rPr>
      </w:pPr>
      <w:r w:rsidRPr="003A238C">
        <w:rPr>
          <w:rFonts w:ascii="Verdana" w:eastAsia="Times New Roman" w:hAnsi="Verdana" w:cs="Times New Roman"/>
          <w:color w:val="4F4F4F"/>
          <w:sz w:val="18"/>
          <w:szCs w:val="18"/>
          <w:lang w:eastAsia="ru-RU"/>
        </w:rPr>
        <w:t>Организации независимо от организационно - правовых форм и форм собственности, не выполняющие предусмотренных настоящим Федеральным законом, другими федеральными законами и иными нормативными правовыми актами Российской Федерации мер по приспособлению действующих средств транспорта, связи, информации и других объектов социальной инфраструктуры для доступа к ним инвалидов и использования их инвалидами, отчисляют в соответствующие бюджеты средства, необходимые для удовлетворения потребностей инвалидов, в порядке и размерах, устанавливаемых Правительством Российской Федерации, органами исполнительной власти субъектов Российской Федерации, органами местного самоуправления при участии общественных объединений инвалидов. Указанные средства используются целевым назначением только на осуществление мероприятий по приспособлению объектов социальной инфраструктуры для доступа к ним инвалидов и использования их инвалидами.</w:t>
      </w:r>
    </w:p>
    <w:sectPr w:rsidR="003A238C" w:rsidRPr="003A23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7ED"/>
    <w:rsid w:val="001337ED"/>
    <w:rsid w:val="003A238C"/>
    <w:rsid w:val="00AB3334"/>
    <w:rsid w:val="00AE28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143719-2F04-4DBE-8FA5-C99036466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23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A2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21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915</Words>
  <Characters>5218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Д. Щеглова</dc:creator>
  <cp:keywords/>
  <dc:description/>
  <cp:lastModifiedBy>Виктория Д. Щеглова</cp:lastModifiedBy>
  <cp:revision>2</cp:revision>
  <dcterms:created xsi:type="dcterms:W3CDTF">2015-04-14T10:24:00Z</dcterms:created>
  <dcterms:modified xsi:type="dcterms:W3CDTF">2015-04-14T10:24:00Z</dcterms:modified>
</cp:coreProperties>
</file>